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12" w:rsidRPr="005F1FB0" w:rsidRDefault="00A82C12" w:rsidP="00A82C1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СОВЕТ ДЕПУТАТОВ МУНИЦИПАЛЬНОГО ОБРАЗОВАНИЯ</w:t>
      </w:r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"УСТЬ-КОКСИНСКИЙ РАЙОН"</w:t>
      </w:r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РЕШЕНИЕ</w:t>
      </w:r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от 23 ноября 2018 г. N 13-5</w:t>
      </w:r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 xml:space="preserve">О СИСТЕМЕ НАЛОГООБЛОЖЕНИЯ В ВИДЕ ЕДИНОГО НАЛОГА НА </w:t>
      </w:r>
      <w:proofErr w:type="gramStart"/>
      <w:r w:rsidRPr="005F1FB0">
        <w:rPr>
          <w:rFonts w:ascii="Times New Roman" w:hAnsi="Times New Roman" w:cs="Times New Roman"/>
        </w:rPr>
        <w:t>ВМЕНЕННЫЙ</w:t>
      </w:r>
      <w:proofErr w:type="gramEnd"/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ДОХОД ДЛЯ ОТДЕЛЬНЫХ ВИДОВ ДЕЯТЕЛЬНОСТИ НА ТЕРРИТОРИИ</w:t>
      </w:r>
    </w:p>
    <w:p w:rsidR="00A82C12" w:rsidRPr="005F1FB0" w:rsidRDefault="00A82C12" w:rsidP="00A82C12">
      <w:pPr>
        <w:pStyle w:val="ConsPlusTitle"/>
        <w:jc w:val="center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МУНИЦИПАЛЬНОГО ОБРАЗОВАНИЯ "УСТЬ-КОКСИНСКИЙ РАЙОН"</w:t>
      </w:r>
    </w:p>
    <w:p w:rsidR="00A82C12" w:rsidRPr="005F1FB0" w:rsidRDefault="00A82C12" w:rsidP="00A82C12">
      <w:pPr>
        <w:spacing w:after="1"/>
        <w:rPr>
          <w:rFonts w:ascii="Times New Roman" w:hAnsi="Times New Roman" w:cs="Times New Roman"/>
        </w:rPr>
      </w:pPr>
    </w:p>
    <w:p w:rsidR="00A82C12" w:rsidRPr="005F1FB0" w:rsidRDefault="00A82C12" w:rsidP="00A82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F1FB0">
        <w:rPr>
          <w:rFonts w:ascii="Times New Roman" w:hAnsi="Times New Roman" w:cs="Times New Roman"/>
        </w:rPr>
        <w:t xml:space="preserve">В соответствии с Налоговым </w:t>
      </w:r>
      <w:hyperlink r:id="rId5" w:history="1">
        <w:r w:rsidRPr="005F1FB0">
          <w:rPr>
            <w:rFonts w:ascii="Times New Roman" w:hAnsi="Times New Roman" w:cs="Times New Roman"/>
          </w:rPr>
          <w:t>кодексом</w:t>
        </w:r>
      </w:hyperlink>
      <w:r w:rsidRPr="005F1FB0">
        <w:rPr>
          <w:rFonts w:ascii="Times New Roman" w:hAnsi="Times New Roman" w:cs="Times New Roman"/>
        </w:rPr>
        <w:t xml:space="preserve"> Российской Федерации (далее - НК РФ), руководствуясь </w:t>
      </w:r>
      <w:hyperlink r:id="rId6" w:history="1">
        <w:r w:rsidRPr="005F1FB0">
          <w:rPr>
            <w:rFonts w:ascii="Times New Roman" w:hAnsi="Times New Roman" w:cs="Times New Roman"/>
          </w:rPr>
          <w:t>Уставом</w:t>
        </w:r>
      </w:hyperlink>
      <w:r w:rsidRPr="005F1FB0">
        <w:rPr>
          <w:rFonts w:ascii="Times New Roman" w:hAnsi="Times New Roman" w:cs="Times New Roman"/>
        </w:rPr>
        <w:t xml:space="preserve"> МО "</w:t>
      </w:r>
      <w:proofErr w:type="spellStart"/>
      <w:r w:rsidRPr="005F1FB0">
        <w:rPr>
          <w:rFonts w:ascii="Times New Roman" w:hAnsi="Times New Roman" w:cs="Times New Roman"/>
        </w:rPr>
        <w:t>Усть-Коксинский</w:t>
      </w:r>
      <w:proofErr w:type="spellEnd"/>
      <w:r w:rsidRPr="005F1FB0">
        <w:rPr>
          <w:rFonts w:ascii="Times New Roman" w:hAnsi="Times New Roman" w:cs="Times New Roman"/>
        </w:rPr>
        <w:t xml:space="preserve"> район" Совет депутатов МО "</w:t>
      </w:r>
      <w:proofErr w:type="spellStart"/>
      <w:r w:rsidRPr="005F1FB0">
        <w:rPr>
          <w:rFonts w:ascii="Times New Roman" w:hAnsi="Times New Roman" w:cs="Times New Roman"/>
        </w:rPr>
        <w:t>Усть-Коксинский</w:t>
      </w:r>
      <w:proofErr w:type="spellEnd"/>
      <w:r w:rsidRPr="005F1FB0">
        <w:rPr>
          <w:rFonts w:ascii="Times New Roman" w:hAnsi="Times New Roman" w:cs="Times New Roman"/>
        </w:rPr>
        <w:t xml:space="preserve"> район" решил: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 xml:space="preserve">1. Ввести </w:t>
      </w:r>
      <w:proofErr w:type="gramStart"/>
      <w:r w:rsidRPr="005F1FB0">
        <w:rPr>
          <w:rFonts w:ascii="Times New Roman" w:hAnsi="Times New Roman" w:cs="Times New Roman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5F1FB0">
        <w:rPr>
          <w:rFonts w:ascii="Times New Roman" w:hAnsi="Times New Roman" w:cs="Times New Roman"/>
        </w:rPr>
        <w:t xml:space="preserve"> муниципального образования "</w:t>
      </w:r>
      <w:proofErr w:type="spellStart"/>
      <w:r w:rsidRPr="005F1FB0">
        <w:rPr>
          <w:rFonts w:ascii="Times New Roman" w:hAnsi="Times New Roman" w:cs="Times New Roman"/>
        </w:rPr>
        <w:t>Усть-Коксинский</w:t>
      </w:r>
      <w:proofErr w:type="spellEnd"/>
      <w:r w:rsidRPr="005F1FB0">
        <w:rPr>
          <w:rFonts w:ascii="Times New Roman" w:hAnsi="Times New Roman" w:cs="Times New Roman"/>
        </w:rPr>
        <w:t xml:space="preserve"> район".</w:t>
      </w:r>
    </w:p>
    <w:p w:rsidR="00A82C12" w:rsidRPr="005F1FB0" w:rsidRDefault="00A82C12" w:rsidP="00A82C12">
      <w:pPr>
        <w:pStyle w:val="ConsPlusNormal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(</w:t>
      </w:r>
      <w:proofErr w:type="gramStart"/>
      <w:r w:rsidRPr="005F1FB0">
        <w:rPr>
          <w:rFonts w:ascii="Times New Roman" w:hAnsi="Times New Roman" w:cs="Times New Roman"/>
        </w:rPr>
        <w:t>п</w:t>
      </w:r>
      <w:proofErr w:type="gramEnd"/>
      <w:r w:rsidRPr="005F1FB0">
        <w:rPr>
          <w:rFonts w:ascii="Times New Roman" w:hAnsi="Times New Roman" w:cs="Times New Roman"/>
        </w:rPr>
        <w:t xml:space="preserve">. 1 в ред. </w:t>
      </w:r>
      <w:hyperlink r:id="rId7" w:history="1">
        <w:r w:rsidRPr="005F1FB0">
          <w:rPr>
            <w:rFonts w:ascii="Times New Roman" w:hAnsi="Times New Roman" w:cs="Times New Roman"/>
          </w:rPr>
          <w:t>Решения</w:t>
        </w:r>
      </w:hyperlink>
      <w:r w:rsidRPr="005F1FB0">
        <w:rPr>
          <w:rFonts w:ascii="Times New Roman" w:hAnsi="Times New Roman" w:cs="Times New Roman"/>
        </w:rPr>
        <w:t xml:space="preserve"> Совета депутатов муниципального образования "</w:t>
      </w:r>
      <w:proofErr w:type="spellStart"/>
      <w:r w:rsidRPr="005F1FB0">
        <w:rPr>
          <w:rFonts w:ascii="Times New Roman" w:hAnsi="Times New Roman" w:cs="Times New Roman"/>
        </w:rPr>
        <w:t>Усть-Коксинский</w:t>
      </w:r>
      <w:proofErr w:type="spellEnd"/>
      <w:r w:rsidRPr="005F1FB0">
        <w:rPr>
          <w:rFonts w:ascii="Times New Roman" w:hAnsi="Times New Roman" w:cs="Times New Roman"/>
        </w:rPr>
        <w:t xml:space="preserve"> район" от 01.02.2019 N 16-3)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8" w:history="1">
        <w:r w:rsidRPr="005F1FB0">
          <w:rPr>
            <w:rFonts w:ascii="Times New Roman" w:hAnsi="Times New Roman" w:cs="Times New Roman"/>
          </w:rPr>
          <w:t>классификатором</w:t>
        </w:r>
      </w:hyperlink>
      <w:r w:rsidRPr="005F1FB0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9" w:history="1">
        <w:r w:rsidRPr="005F1FB0">
          <w:rPr>
            <w:rFonts w:ascii="Times New Roman" w:hAnsi="Times New Roman" w:cs="Times New Roman"/>
          </w:rPr>
          <w:t>классификатором</w:t>
        </w:r>
      </w:hyperlink>
      <w:r w:rsidRPr="005F1FB0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2) оказания ветеринарных услуг;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3) оказания услуг по ремонту, техническому обслуживанию и мойке автомототранспортных средств;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5)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6)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 xml:space="preserve">7)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5F1FB0">
        <w:rPr>
          <w:rFonts w:ascii="Times New Roman" w:hAnsi="Times New Roman" w:cs="Times New Roman"/>
        </w:rP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8)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lastRenderedPageBreak/>
        <w:t xml:space="preserve">9)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5F1FB0">
        <w:rPr>
          <w:rFonts w:ascii="Times New Roman" w:hAnsi="Times New Roman" w:cs="Times New Roman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10)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11) распространения наружной рекламы с использованием рекламных конструкций;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12) размещения рекламы с использованием внешних и внутренних поверхностей транспортных средств;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14)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15)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3. Значения коэффициента К</w:t>
      </w:r>
      <w:proofErr w:type="gramStart"/>
      <w:r w:rsidRPr="005F1FB0">
        <w:rPr>
          <w:rFonts w:ascii="Times New Roman" w:hAnsi="Times New Roman" w:cs="Times New Roman"/>
        </w:rPr>
        <w:t>2</w:t>
      </w:r>
      <w:proofErr w:type="gramEnd"/>
      <w:r w:rsidRPr="005F1FB0">
        <w:rPr>
          <w:rFonts w:ascii="Times New Roman" w:hAnsi="Times New Roman" w:cs="Times New Roman"/>
        </w:rPr>
        <w:t xml:space="preserve"> отражены в </w:t>
      </w:r>
      <w:hyperlink w:anchor="P182" w:history="1">
        <w:r w:rsidRPr="005F1FB0">
          <w:rPr>
            <w:rFonts w:ascii="Times New Roman" w:hAnsi="Times New Roman" w:cs="Times New Roman"/>
          </w:rPr>
          <w:t>приложении N 2</w:t>
        </w:r>
      </w:hyperlink>
      <w:r w:rsidRPr="005F1FB0">
        <w:rPr>
          <w:rFonts w:ascii="Times New Roman" w:hAnsi="Times New Roman" w:cs="Times New Roman"/>
        </w:rPr>
        <w:t xml:space="preserve"> для розничной торговли в магазинах с торговым залом и общественного питания, имеющих залы обслуживания посетителей, в </w:t>
      </w:r>
      <w:hyperlink w:anchor="P52" w:history="1">
        <w:r w:rsidRPr="005F1FB0">
          <w:rPr>
            <w:rFonts w:ascii="Times New Roman" w:hAnsi="Times New Roman" w:cs="Times New Roman"/>
          </w:rPr>
          <w:t>приложении N 1</w:t>
        </w:r>
      </w:hyperlink>
      <w:r w:rsidRPr="005F1FB0">
        <w:rPr>
          <w:rFonts w:ascii="Times New Roman" w:hAnsi="Times New Roman" w:cs="Times New Roman"/>
        </w:rPr>
        <w:t xml:space="preserve"> для остальных видов предпринимательской деятельности.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4. Настоящее решение вступает в силу не ранее чем по истечении одного месяца со дня его официального опубликования на официальном сайте Муниципального образования "</w:t>
      </w:r>
      <w:proofErr w:type="spellStart"/>
      <w:r w:rsidRPr="005F1FB0">
        <w:rPr>
          <w:rFonts w:ascii="Times New Roman" w:hAnsi="Times New Roman" w:cs="Times New Roman"/>
        </w:rPr>
        <w:t>Усть-Коксинский</w:t>
      </w:r>
      <w:proofErr w:type="spellEnd"/>
      <w:r w:rsidRPr="005F1FB0">
        <w:rPr>
          <w:rFonts w:ascii="Times New Roman" w:hAnsi="Times New Roman" w:cs="Times New Roman"/>
        </w:rPr>
        <w:t xml:space="preserve"> район" Республики Алтай и не ранее 1-го числа очередного налогового периода. Информация о размещении на официальном сайте настоящего Решения подлежит опубликованию в газете "</w:t>
      </w:r>
      <w:proofErr w:type="spellStart"/>
      <w:r w:rsidRPr="005F1FB0">
        <w:rPr>
          <w:rFonts w:ascii="Times New Roman" w:hAnsi="Times New Roman" w:cs="Times New Roman"/>
        </w:rPr>
        <w:t>Уймонские</w:t>
      </w:r>
      <w:proofErr w:type="spellEnd"/>
      <w:r w:rsidRPr="005F1FB0">
        <w:rPr>
          <w:rFonts w:ascii="Times New Roman" w:hAnsi="Times New Roman" w:cs="Times New Roman"/>
        </w:rPr>
        <w:t xml:space="preserve"> вести".</w:t>
      </w:r>
    </w:p>
    <w:p w:rsidR="00A82C12" w:rsidRPr="005F1FB0" w:rsidRDefault="00A82C12" w:rsidP="00A82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 xml:space="preserve">5. С момента вступления настоящего решения, </w:t>
      </w:r>
      <w:hyperlink r:id="rId10" w:history="1">
        <w:r w:rsidRPr="005F1FB0">
          <w:rPr>
            <w:rFonts w:ascii="Times New Roman" w:hAnsi="Times New Roman" w:cs="Times New Roman"/>
          </w:rPr>
          <w:t>решение</w:t>
        </w:r>
      </w:hyperlink>
      <w:r w:rsidRPr="005F1FB0">
        <w:rPr>
          <w:rFonts w:ascii="Times New Roman" w:hAnsi="Times New Roman" w:cs="Times New Roman"/>
        </w:rPr>
        <w:t xml:space="preserve"> от 19.12.2017 N 5-10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5F1FB0">
        <w:rPr>
          <w:rFonts w:ascii="Times New Roman" w:hAnsi="Times New Roman" w:cs="Times New Roman"/>
        </w:rPr>
        <w:t>Усть-Коксинский</w:t>
      </w:r>
      <w:proofErr w:type="spellEnd"/>
      <w:r w:rsidRPr="005F1FB0">
        <w:rPr>
          <w:rFonts w:ascii="Times New Roman" w:hAnsi="Times New Roman" w:cs="Times New Roman"/>
        </w:rPr>
        <w:t xml:space="preserve"> район" считать утратившим силу.</w:t>
      </w:r>
    </w:p>
    <w:p w:rsidR="00A82C12" w:rsidRPr="005F1FB0" w:rsidRDefault="00A82C12" w:rsidP="00A82C12">
      <w:pPr>
        <w:pStyle w:val="ConsPlusNormal"/>
        <w:jc w:val="both"/>
        <w:rPr>
          <w:rFonts w:ascii="Times New Roman" w:hAnsi="Times New Roman" w:cs="Times New Roman"/>
        </w:rPr>
      </w:pPr>
    </w:p>
    <w:p w:rsidR="00A82C12" w:rsidRPr="005F1FB0" w:rsidRDefault="00A82C12" w:rsidP="00A82C12">
      <w:pPr>
        <w:pStyle w:val="ConsPlusNormal"/>
        <w:jc w:val="right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Глава администрации</w:t>
      </w:r>
    </w:p>
    <w:p w:rsidR="00A82C12" w:rsidRPr="005F1FB0" w:rsidRDefault="00A82C12" w:rsidP="00A82C12">
      <w:pPr>
        <w:pStyle w:val="ConsPlusNormal"/>
        <w:jc w:val="right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МО "</w:t>
      </w:r>
      <w:proofErr w:type="spellStart"/>
      <w:r w:rsidRPr="005F1FB0">
        <w:rPr>
          <w:rFonts w:ascii="Times New Roman" w:hAnsi="Times New Roman" w:cs="Times New Roman"/>
        </w:rPr>
        <w:t>Усть-Коксинский</w:t>
      </w:r>
      <w:proofErr w:type="spellEnd"/>
      <w:r w:rsidRPr="005F1FB0">
        <w:rPr>
          <w:rFonts w:ascii="Times New Roman" w:hAnsi="Times New Roman" w:cs="Times New Roman"/>
        </w:rPr>
        <w:t xml:space="preserve"> район"</w:t>
      </w:r>
    </w:p>
    <w:p w:rsidR="00A82C12" w:rsidRPr="005F1FB0" w:rsidRDefault="00A82C12" w:rsidP="00A82C12">
      <w:pPr>
        <w:pStyle w:val="ConsPlusNormal"/>
        <w:jc w:val="right"/>
        <w:rPr>
          <w:rFonts w:ascii="Times New Roman" w:hAnsi="Times New Roman" w:cs="Times New Roman"/>
        </w:rPr>
      </w:pPr>
      <w:r w:rsidRPr="005F1FB0">
        <w:rPr>
          <w:rFonts w:ascii="Times New Roman" w:hAnsi="Times New Roman" w:cs="Times New Roman"/>
        </w:rPr>
        <w:t>О.В.АКИМОВ</w:t>
      </w:r>
    </w:p>
    <w:sectPr w:rsidR="00A82C12" w:rsidRPr="005F1FB0" w:rsidSect="009D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F4"/>
    <w:rsid w:val="00A82C12"/>
    <w:rsid w:val="00BC1E1C"/>
    <w:rsid w:val="00E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2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2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8686B4401D521D4406E1B33406C85425138757C379FA2391D84B09C8824510FEEDEE48AE0A5C99DA5FC9A3EQ8T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18686B4401D521D4407016252C3B894758647B7C3291F16742DFEDCB812E065AA1DFAACCEDBAC995BBFE9D34D7613AE654D5096CAA7E61D1B611QCT4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18686B4401D521D4407016252C3B894758647B7C3696F76142DFEDCB812E065AA1DFAACCEDBAC995BBFB9934D7613AE654D5096CAA7E61D1B611QCT4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C18686B4401D521D4406E1B33406C85425132727D379FA2391D84B09C8824511DEE86E889E3BEC19EEFAFDE6A8E327EAD59DF1770AA77Q7T6E" TargetMode="External"/><Relationship Id="rId10" Type="http://schemas.openxmlformats.org/officeDocument/2006/relationships/hyperlink" Target="consultantplus://offline/ref=0C18686B4401D521D4407016252C3B894758647B7C3690FC6142DFEDCB812E065AA1DFB8CCB5B6CB95A5FE922181307FQBT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18686B4401D521D4406E1B33406C85425138757D379FA2391D84B09C8824510FEEDEE48AE0A5C99DA5FC9A3EQ8T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Шугар Валерия Игоревна</dc:creator>
  <cp:keywords/>
  <dc:description/>
  <cp:lastModifiedBy>Шугар Валерия Игоревна</cp:lastModifiedBy>
  <cp:revision>2</cp:revision>
  <dcterms:created xsi:type="dcterms:W3CDTF">2019-08-20T04:28:00Z</dcterms:created>
  <dcterms:modified xsi:type="dcterms:W3CDTF">2019-08-20T04:29:00Z</dcterms:modified>
</cp:coreProperties>
</file>